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1DF7" w:rsidRDefault="00E51D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0290" w:type="dxa"/>
        <w:tblInd w:w="-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540"/>
        <w:gridCol w:w="1530"/>
        <w:gridCol w:w="720"/>
        <w:gridCol w:w="720"/>
        <w:gridCol w:w="270"/>
        <w:gridCol w:w="1680"/>
        <w:gridCol w:w="390"/>
        <w:gridCol w:w="1320"/>
      </w:tblGrid>
      <w:tr w:rsidR="00E51DF7">
        <w:tc>
          <w:tcPr>
            <w:tcW w:w="10290" w:type="dxa"/>
            <w:gridSpan w:val="9"/>
            <w:shd w:val="clear" w:color="auto" w:fill="CCCCCC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widowControl w:val="0"/>
              <w:ind w:right="15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Arial" w:eastAsia="Arial" w:hAnsi="Arial" w:cs="Arial"/>
                <w:b/>
                <w:sz w:val="24"/>
                <w:szCs w:val="24"/>
              </w:rPr>
              <w:t>INTERNAL VERIFICATION FOR QUALITY ASSURANCE  OF ASSIGNMENT BRIEF</w:t>
            </w:r>
          </w:p>
        </w:tc>
      </w:tr>
      <w:bookmarkEnd w:id="0"/>
      <w:tr w:rsidR="00E51DF7">
        <w:tc>
          <w:tcPr>
            <w:tcW w:w="3660" w:type="dxa"/>
            <w:gridSpan w:val="2"/>
            <w:shd w:val="clear" w:color="auto" w:fill="D9D9D9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Qualification Title &amp; Number</w:t>
            </w:r>
          </w:p>
        </w:tc>
        <w:tc>
          <w:tcPr>
            <w:tcW w:w="6630" w:type="dxa"/>
            <w:gridSpan w:val="7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51DF7">
        <w:tc>
          <w:tcPr>
            <w:tcW w:w="3660" w:type="dxa"/>
            <w:gridSpan w:val="2"/>
            <w:shd w:val="clear" w:color="auto" w:fill="D9D9D9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Assessor</w:t>
            </w:r>
          </w:p>
        </w:tc>
        <w:tc>
          <w:tcPr>
            <w:tcW w:w="3240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widowControl w:val="0"/>
              <w:ind w:right="1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shd w:val="clear" w:color="auto" w:fill="D9D9D9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IVQA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51DF7">
        <w:tc>
          <w:tcPr>
            <w:tcW w:w="3660" w:type="dxa"/>
            <w:gridSpan w:val="2"/>
            <w:shd w:val="clear" w:color="auto" w:fill="D9D9D9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Unit Name &amp; reference </w:t>
            </w:r>
          </w:p>
        </w:tc>
        <w:tc>
          <w:tcPr>
            <w:tcW w:w="6630" w:type="dxa"/>
            <w:gridSpan w:val="7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E51DF7">
            <w:pPr>
              <w:widowControl w:val="0"/>
              <w:tabs>
                <w:tab w:val="left" w:pos="2430"/>
                <w:tab w:val="left" w:pos="5760"/>
              </w:tabs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c>
          <w:tcPr>
            <w:tcW w:w="3660" w:type="dxa"/>
            <w:gridSpan w:val="2"/>
            <w:shd w:val="clear" w:color="auto" w:fill="D9D9D9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Learning outcomes covered </w:t>
            </w:r>
          </w:p>
        </w:tc>
        <w:tc>
          <w:tcPr>
            <w:tcW w:w="6630" w:type="dxa"/>
            <w:gridSpan w:val="7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20"/>
        </w:trPr>
        <w:tc>
          <w:tcPr>
            <w:tcW w:w="5190" w:type="dxa"/>
            <w:gridSpan w:val="3"/>
            <w:vMerge w:val="restart"/>
            <w:shd w:val="clear" w:color="auto" w:fill="CCCCCC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widowControl w:val="0"/>
              <w:ind w:right="15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Did you follow any assignment brief previously delivered by B-TIC for this unit? ( explain the deviation)</w:t>
            </w:r>
          </w:p>
        </w:tc>
        <w:tc>
          <w:tcPr>
            <w:tcW w:w="3780" w:type="dxa"/>
            <w:gridSpan w:val="5"/>
            <w:shd w:val="clear" w:color="auto" w:fill="D9D9D9"/>
            <w:vAlign w:val="center"/>
          </w:tcPr>
          <w:p w:rsidR="00E51DF7" w:rsidRDefault="00971DBC">
            <w:pPr>
              <w:widowControl w:val="0"/>
              <w:ind w:right="1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Yes ( Explain) </w:t>
            </w:r>
          </w:p>
        </w:tc>
        <w:tc>
          <w:tcPr>
            <w:tcW w:w="1320" w:type="dxa"/>
            <w:shd w:val="clear" w:color="auto" w:fill="D9D9D9"/>
            <w:vAlign w:val="center"/>
          </w:tcPr>
          <w:p w:rsidR="00E51DF7" w:rsidRDefault="00971DBC">
            <w:pPr>
              <w:widowControl w:val="0"/>
              <w:ind w:right="1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 </w:t>
            </w:r>
          </w:p>
        </w:tc>
      </w:tr>
      <w:tr w:rsidR="00E51DF7">
        <w:trPr>
          <w:trHeight w:val="20"/>
        </w:trPr>
        <w:tc>
          <w:tcPr>
            <w:tcW w:w="5190" w:type="dxa"/>
            <w:gridSpan w:val="3"/>
            <w:vMerge/>
            <w:shd w:val="clear" w:color="auto" w:fill="CCCCCC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E51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20"/>
        </w:trPr>
        <w:tc>
          <w:tcPr>
            <w:tcW w:w="5190" w:type="dxa"/>
            <w:gridSpan w:val="3"/>
            <w:shd w:val="clear" w:color="auto" w:fill="D9D9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51DF7" w:rsidRDefault="00971DBC">
            <w:pPr>
              <w:widowControl w:val="0"/>
              <w:ind w:right="1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CHECKLIST </w:t>
            </w:r>
          </w:p>
        </w:tc>
        <w:tc>
          <w:tcPr>
            <w:tcW w:w="720" w:type="dxa"/>
            <w:shd w:val="clear" w:color="auto" w:fill="D9D9D9"/>
          </w:tcPr>
          <w:p w:rsidR="00E51DF7" w:rsidRDefault="00971DBC">
            <w:pPr>
              <w:widowControl w:val="0"/>
              <w:ind w:right="1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D9D9D9"/>
          </w:tcPr>
          <w:p w:rsidR="00E51DF7" w:rsidRDefault="00971DBC">
            <w:pPr>
              <w:widowControl w:val="0"/>
              <w:ind w:right="1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660" w:type="dxa"/>
            <w:gridSpan w:val="4"/>
            <w:shd w:val="clear" w:color="auto" w:fill="D9D9D9"/>
          </w:tcPr>
          <w:p w:rsidR="00E51DF7" w:rsidRDefault="00971DBC">
            <w:pPr>
              <w:widowControl w:val="0"/>
              <w:ind w:right="1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E51DF7">
        <w:trPr>
          <w:trHeight w:val="580"/>
        </w:trPr>
        <w:tc>
          <w:tcPr>
            <w:tcW w:w="519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B-TIC and centre has or can acquire adequate resources to deliver assessment effectively and efficiently with manageable cost. E 4.1 &amp; E4. 2 b, c</w:t>
            </w:r>
          </w:p>
        </w:tc>
        <w:tc>
          <w:tcPr>
            <w:tcW w:w="7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shd w:val="clear" w:color="auto" w:fill="auto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580"/>
        </w:trPr>
        <w:tc>
          <w:tcPr>
            <w:tcW w:w="519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Compatible to make Reasonable Adjustments while minimising the need for them, E4. 2 d | G 9.2 C</w:t>
            </w:r>
          </w:p>
        </w:tc>
        <w:tc>
          <w:tcPr>
            <w:tcW w:w="7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shd w:val="clear" w:color="auto" w:fill="auto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580"/>
        </w:trPr>
        <w:tc>
          <w:tcPr>
            <w:tcW w:w="519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D2228"/>
                <w:sz w:val="24"/>
                <w:szCs w:val="24"/>
              </w:rPr>
              <w:t xml:space="preserve">(e) Learner can generate valid evidence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demonstrating assessment requirements</w:t>
            </w:r>
            <w:r>
              <w:rPr>
                <w:rFonts w:ascii="Arial" w:eastAsia="Arial" w:hAnsi="Arial" w:cs="Arial"/>
                <w:color w:val="1D22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meet the all learning outcomes up to the higher grades</w:t>
            </w:r>
            <w:r>
              <w:rPr>
                <w:rFonts w:ascii="Arial" w:eastAsia="Arial" w:hAnsi="Arial" w:cs="Arial"/>
                <w:color w:val="1D2228"/>
                <w:sz w:val="24"/>
                <w:szCs w:val="24"/>
              </w:rPr>
              <w:t xml:space="preserve"> which can be Authenticated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E4. 2 e | G 9.2 C | </w:t>
            </w:r>
          </w:p>
        </w:tc>
        <w:tc>
          <w:tcPr>
            <w:tcW w:w="7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shd w:val="clear" w:color="auto" w:fill="auto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580"/>
        </w:trPr>
        <w:tc>
          <w:tcPr>
            <w:tcW w:w="519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shd w:val="clear" w:color="auto" w:fill="FFFFFF"/>
              <w:rPr>
                <w:rFonts w:ascii="Arial" w:eastAsia="Arial" w:hAnsi="Arial" w:cs="Arial"/>
                <w:color w:val="1D2228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D2228"/>
                <w:sz w:val="24"/>
                <w:szCs w:val="24"/>
              </w:rPr>
              <w:t xml:space="preserve">(f) </w:t>
            </w:r>
            <w:proofErr w:type="gramStart"/>
            <w:r>
              <w:rPr>
                <w:rFonts w:ascii="Arial" w:eastAsia="Arial" w:hAnsi="Arial" w:cs="Arial"/>
                <w:color w:val="1D2228"/>
                <w:sz w:val="24"/>
                <w:szCs w:val="24"/>
              </w:rPr>
              <w:t>learners</w:t>
            </w:r>
            <w:proofErr w:type="gramEnd"/>
            <w:r>
              <w:rPr>
                <w:rFonts w:ascii="Arial" w:eastAsia="Arial" w:hAnsi="Arial" w:cs="Arial"/>
                <w:color w:val="1D2228"/>
                <w:sz w:val="24"/>
                <w:szCs w:val="24"/>
              </w:rPr>
              <w:t xml:space="preserve"> are able to reach specified level of attainment. </w:t>
            </w:r>
            <w:r>
              <w:rPr>
                <w:rFonts w:ascii="Arial" w:eastAsia="Arial" w:hAnsi="Arial" w:cs="Arial"/>
                <w:sz w:val="24"/>
                <w:szCs w:val="24"/>
              </w:rPr>
              <w:t>E4. 2 G 9.2 d</w:t>
            </w:r>
          </w:p>
        </w:tc>
        <w:tc>
          <w:tcPr>
            <w:tcW w:w="7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shd w:val="clear" w:color="auto" w:fill="auto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580"/>
        </w:trPr>
        <w:tc>
          <w:tcPr>
            <w:tcW w:w="519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shd w:val="clear" w:color="auto" w:fill="FFFFFF"/>
              <w:rPr>
                <w:rFonts w:ascii="Arial" w:eastAsia="Arial" w:hAnsi="Arial" w:cs="Arial"/>
                <w:color w:val="1D2228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D2228"/>
                <w:sz w:val="24"/>
                <w:szCs w:val="24"/>
              </w:rPr>
              <w:t>(g) Assessors to be able to differentiate accurately and consistently between a ranges of attainments by Learners.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E4. 2  G 9.2 e</w:t>
            </w:r>
          </w:p>
        </w:tc>
        <w:tc>
          <w:tcPr>
            <w:tcW w:w="7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shd w:val="clear" w:color="auto" w:fill="auto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580"/>
        </w:trPr>
        <w:tc>
          <w:tcPr>
            <w:tcW w:w="519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information available on:</w:t>
            </w:r>
          </w:p>
          <w:p w:rsidR="00E51DF7" w:rsidRDefault="00971D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Issue date &amp; deadline </w:t>
            </w:r>
          </w:p>
          <w:p w:rsidR="00E51DF7" w:rsidRDefault="00971D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weighting of the assessment </w:t>
            </w:r>
          </w:p>
          <w:p w:rsidR="00E51DF7" w:rsidRDefault="00971D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assessors name G 9.2</w:t>
            </w:r>
          </w:p>
          <w:p w:rsidR="00E51DF7" w:rsidRDefault="00971D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submissions and re-sits G.9.2</w:t>
            </w:r>
          </w:p>
          <w:p w:rsidR="00E51DF7" w:rsidRDefault="00971D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Submission format</w:t>
            </w:r>
          </w:p>
          <w:p w:rsidR="00E51DF7" w:rsidRDefault="00971D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Evidence to submit </w:t>
            </w:r>
          </w:p>
        </w:tc>
        <w:tc>
          <w:tcPr>
            <w:tcW w:w="7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shd w:val="clear" w:color="auto" w:fill="auto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535"/>
        </w:trPr>
        <w:tc>
          <w:tcPr>
            <w:tcW w:w="519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Adequate time given to prepare and review before submission</w:t>
            </w:r>
          </w:p>
        </w:tc>
        <w:tc>
          <w:tcPr>
            <w:tcW w:w="7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shd w:val="clear" w:color="auto" w:fill="auto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535"/>
        </w:trPr>
        <w:tc>
          <w:tcPr>
            <w:tcW w:w="519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D2228"/>
                <w:sz w:val="24"/>
                <w:szCs w:val="24"/>
              </w:rPr>
              <w:t xml:space="preserve">Assessment method is appropriate </w:t>
            </w:r>
            <w:r>
              <w:rPr>
                <w:rFonts w:ascii="Arial" w:eastAsia="Arial" w:hAnsi="Arial" w:cs="Arial"/>
                <w:sz w:val="24"/>
                <w:szCs w:val="24"/>
              </w:rPr>
              <w:t>G 1.1 b | G 9.3 b</w:t>
            </w:r>
          </w:p>
        </w:tc>
        <w:tc>
          <w:tcPr>
            <w:tcW w:w="7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shd w:val="clear" w:color="auto" w:fill="auto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535"/>
        </w:trPr>
        <w:tc>
          <w:tcPr>
            <w:tcW w:w="519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jc w:val="both"/>
              <w:rPr>
                <w:rFonts w:ascii="Arial" w:eastAsia="Arial" w:hAnsi="Arial" w:cs="Arial"/>
                <w:color w:val="1D2228"/>
                <w:sz w:val="24"/>
                <w:szCs w:val="24"/>
              </w:rPr>
            </w:pPr>
            <w:r>
              <w:lastRenderedPageBreak/>
              <w:t>content of the assessment is</w:t>
            </w:r>
            <w:r>
              <w:rPr>
                <w:sz w:val="23"/>
                <w:szCs w:val="23"/>
              </w:rPr>
              <w:t xml:space="preserve"> consistent with the specification for that qualification G 1.1 | </w:t>
            </w:r>
            <w:r>
              <w:rPr>
                <w:rFonts w:ascii="Arial" w:eastAsia="Arial" w:hAnsi="Arial" w:cs="Arial"/>
                <w:sz w:val="24"/>
                <w:szCs w:val="24"/>
              </w:rPr>
              <w:t>G 9.3 c</w:t>
            </w:r>
          </w:p>
        </w:tc>
        <w:tc>
          <w:tcPr>
            <w:tcW w:w="7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shd w:val="clear" w:color="auto" w:fill="auto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30"/>
        </w:trPr>
        <w:tc>
          <w:tcPr>
            <w:tcW w:w="519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Language of assessment is appropriate,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clear and unambiguous G2</w:t>
            </w:r>
          </w:p>
        </w:tc>
        <w:tc>
          <w:tcPr>
            <w:tcW w:w="7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shd w:val="clear" w:color="auto" w:fill="auto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30"/>
        </w:trPr>
        <w:tc>
          <w:tcPr>
            <w:tcW w:w="519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Case study, vocational scenario or context are appropriate, relevant, and current.</w:t>
            </w:r>
          </w:p>
        </w:tc>
        <w:tc>
          <w:tcPr>
            <w:tcW w:w="7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shd w:val="clear" w:color="auto" w:fill="auto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30"/>
        </w:trPr>
        <w:tc>
          <w:tcPr>
            <w:tcW w:w="519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Marking rubric provided for marking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1DF7" w:rsidRDefault="00E51DF7">
            <w:pPr>
              <w:widowControl w:val="0"/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30"/>
        </w:trPr>
        <w:tc>
          <w:tcPr>
            <w:tcW w:w="10290" w:type="dxa"/>
            <w:gridSpan w:val="9"/>
            <w:shd w:val="clear" w:color="auto" w:fill="CCCCCC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Choose one below as appropriate </w:t>
            </w:r>
          </w:p>
        </w:tc>
      </w:tr>
      <w:tr w:rsidR="00E51DF7">
        <w:trPr>
          <w:trHeight w:val="30"/>
        </w:trPr>
        <w:tc>
          <w:tcPr>
            <w:tcW w:w="8580" w:type="dxa"/>
            <w:gridSpan w:val="7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assignment is fit for the purpose and authorised for delivery (E 4.2) G 1.1 a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30"/>
        </w:trPr>
        <w:tc>
          <w:tcPr>
            <w:tcW w:w="8580" w:type="dxa"/>
            <w:gridSpan w:val="7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widowControl w:val="0"/>
              <w:ind w:right="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 assignment brief is not fir for the purpose and I recommend the following action to be complicated 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E51DF7" w:rsidRDefault="00E51DF7">
            <w:pPr>
              <w:widowControl w:val="0"/>
              <w:ind w:right="1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51DF7">
        <w:trPr>
          <w:trHeight w:val="30"/>
        </w:trPr>
        <w:tc>
          <w:tcPr>
            <w:tcW w:w="3120" w:type="dxa"/>
            <w:shd w:val="clear" w:color="auto" w:fill="D9D9D9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51DF7" w:rsidRDefault="00971DBC">
            <w:pPr>
              <w:widowControl w:val="0"/>
              <w:ind w:right="-52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IVQA Signature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E51DF7" w:rsidRDefault="00E51DF7">
            <w:pPr>
              <w:widowControl w:val="0"/>
              <w:ind w:right="-5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E51DF7" w:rsidRDefault="00971DBC">
            <w:pPr>
              <w:widowControl w:val="0"/>
              <w:ind w:right="-52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E51DF7" w:rsidRDefault="00E51DF7">
            <w:pPr>
              <w:widowControl w:val="0"/>
              <w:ind w:right="-34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E51DF7" w:rsidRDefault="00E51DF7">
      <w:pPr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10305" w:type="dxa"/>
        <w:tblInd w:w="-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0"/>
        <w:gridCol w:w="3720"/>
        <w:gridCol w:w="1080"/>
        <w:gridCol w:w="540"/>
        <w:gridCol w:w="1575"/>
      </w:tblGrid>
      <w:tr w:rsidR="00E51DF7">
        <w:trPr>
          <w:trHeight w:val="20"/>
        </w:trPr>
        <w:tc>
          <w:tcPr>
            <w:tcW w:w="7110" w:type="dxa"/>
            <w:gridSpan w:val="2"/>
            <w:tcBorders>
              <w:right w:val="single" w:sz="4" w:space="0" w:color="000000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:rsidR="00E51DF7" w:rsidRDefault="00971D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Action to be completed:</w:t>
            </w:r>
          </w:p>
          <w:p w:rsidR="00E51DF7" w:rsidRDefault="00E51D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000000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:rsidR="00E51DF7" w:rsidRDefault="00971D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 for Completion</w:t>
            </w:r>
          </w:p>
        </w:tc>
        <w:tc>
          <w:tcPr>
            <w:tcW w:w="1575" w:type="dxa"/>
            <w:tcBorders>
              <w:left w:val="single" w:sz="4" w:space="0" w:color="000000"/>
            </w:tcBorders>
            <w:shd w:val="clear" w:color="auto" w:fill="CCCCCC"/>
            <w:vAlign w:val="center"/>
          </w:tcPr>
          <w:p w:rsidR="00E51DF7" w:rsidRDefault="00971D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 Completed</w:t>
            </w:r>
          </w:p>
        </w:tc>
      </w:tr>
      <w:tr w:rsidR="00E51DF7">
        <w:trPr>
          <w:trHeight w:val="20"/>
        </w:trPr>
        <w:tc>
          <w:tcPr>
            <w:tcW w:w="7110" w:type="dxa"/>
            <w:gridSpan w:val="2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E51DF7" w:rsidRDefault="00E51D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E51DF7" w:rsidRDefault="00E51D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</w:tcBorders>
            <w:vAlign w:val="center"/>
          </w:tcPr>
          <w:p w:rsidR="00E51DF7" w:rsidRDefault="00E51D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20"/>
        </w:trPr>
        <w:tc>
          <w:tcPr>
            <w:tcW w:w="7110" w:type="dxa"/>
            <w:gridSpan w:val="2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E51DF7" w:rsidRDefault="00E51D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E51DF7" w:rsidRDefault="00E51D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</w:tcBorders>
            <w:vAlign w:val="center"/>
          </w:tcPr>
          <w:p w:rsidR="00E51DF7" w:rsidRDefault="00E51D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20"/>
        </w:trPr>
        <w:tc>
          <w:tcPr>
            <w:tcW w:w="7110" w:type="dxa"/>
            <w:gridSpan w:val="2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E51DF7" w:rsidRDefault="00E51D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E51DF7" w:rsidRDefault="00E51D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</w:tcBorders>
            <w:vAlign w:val="center"/>
          </w:tcPr>
          <w:p w:rsidR="00E51DF7" w:rsidRDefault="00E51D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20"/>
        </w:trPr>
        <w:tc>
          <w:tcPr>
            <w:tcW w:w="7110" w:type="dxa"/>
            <w:gridSpan w:val="2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E51DF7" w:rsidRDefault="00E51D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E51DF7" w:rsidRDefault="00E51D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</w:tcBorders>
            <w:vAlign w:val="center"/>
          </w:tcPr>
          <w:p w:rsidR="00E51DF7" w:rsidRDefault="00E51D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420"/>
        </w:trPr>
        <w:tc>
          <w:tcPr>
            <w:tcW w:w="10305" w:type="dxa"/>
            <w:gridSpan w:val="5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:rsidR="00E51DF7" w:rsidRDefault="00971D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General Comments (if appropriate)</w:t>
            </w:r>
          </w:p>
        </w:tc>
      </w:tr>
      <w:tr w:rsidR="00E51DF7">
        <w:trPr>
          <w:trHeight w:val="420"/>
        </w:trPr>
        <w:tc>
          <w:tcPr>
            <w:tcW w:w="10305" w:type="dxa"/>
            <w:gridSpan w:val="5"/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51DF7" w:rsidRDefault="00E51DF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51DF7">
        <w:trPr>
          <w:trHeight w:val="420"/>
        </w:trPr>
        <w:tc>
          <w:tcPr>
            <w:tcW w:w="10305" w:type="dxa"/>
            <w:gridSpan w:val="5"/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:rsidR="00E51DF7" w:rsidRDefault="00971DB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Note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:-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Assessor and the IVQA shall confirm the actions(s) completed to authorise delivery of assignment brief.</w:t>
            </w:r>
          </w:p>
          <w:p w:rsidR="00E51DF7" w:rsidRDefault="00971D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Assignment Brief Authorised for delivery</w:t>
            </w:r>
          </w:p>
        </w:tc>
      </w:tr>
      <w:tr w:rsidR="00E51DF7">
        <w:trPr>
          <w:trHeight w:val="420"/>
        </w:trPr>
        <w:tc>
          <w:tcPr>
            <w:tcW w:w="3390" w:type="dxa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:rsidR="00E51DF7" w:rsidRDefault="00971D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IVQA signature</w:t>
            </w:r>
          </w:p>
        </w:tc>
        <w:tc>
          <w:tcPr>
            <w:tcW w:w="3720" w:type="dxa"/>
            <w:tcMar>
              <w:top w:w="85" w:type="dxa"/>
              <w:bottom w:w="85" w:type="dxa"/>
            </w:tcMar>
            <w:vAlign w:val="center"/>
          </w:tcPr>
          <w:p w:rsidR="00E51DF7" w:rsidRDefault="00E51D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:rsidR="00E51DF7" w:rsidRDefault="00971D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115" w:type="dxa"/>
            <w:gridSpan w:val="2"/>
            <w:tcMar>
              <w:top w:w="85" w:type="dxa"/>
              <w:bottom w:w="85" w:type="dxa"/>
            </w:tcMar>
            <w:vAlign w:val="center"/>
          </w:tcPr>
          <w:p w:rsidR="00E51DF7" w:rsidRDefault="00E51D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DF7">
        <w:trPr>
          <w:trHeight w:val="420"/>
        </w:trPr>
        <w:tc>
          <w:tcPr>
            <w:tcW w:w="3390" w:type="dxa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:rsidR="00E51DF7" w:rsidRDefault="00971D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Assessor signature</w:t>
            </w:r>
          </w:p>
          <w:p w:rsidR="00E51DF7" w:rsidRDefault="00E51DF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720" w:type="dxa"/>
            <w:tcMar>
              <w:top w:w="85" w:type="dxa"/>
              <w:bottom w:w="85" w:type="dxa"/>
            </w:tcMar>
            <w:vAlign w:val="center"/>
          </w:tcPr>
          <w:p w:rsidR="00E51DF7" w:rsidRDefault="00E51D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/>
            <w:tcMar>
              <w:top w:w="85" w:type="dxa"/>
              <w:bottom w:w="85" w:type="dxa"/>
            </w:tcMar>
            <w:vAlign w:val="center"/>
          </w:tcPr>
          <w:p w:rsidR="00E51DF7" w:rsidRDefault="00971D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115" w:type="dxa"/>
            <w:gridSpan w:val="2"/>
            <w:tcMar>
              <w:top w:w="85" w:type="dxa"/>
              <w:bottom w:w="85" w:type="dxa"/>
            </w:tcMar>
            <w:vAlign w:val="center"/>
          </w:tcPr>
          <w:p w:rsidR="00E51DF7" w:rsidRDefault="00E51D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51DF7" w:rsidRDefault="00E51DF7">
      <w:pPr>
        <w:tabs>
          <w:tab w:val="left" w:pos="2325"/>
        </w:tabs>
        <w:rPr>
          <w:rFonts w:ascii="Arial" w:eastAsia="Arial" w:hAnsi="Arial" w:cs="Arial"/>
          <w:sz w:val="24"/>
          <w:szCs w:val="24"/>
        </w:rPr>
      </w:pPr>
      <w:bookmarkStart w:id="1" w:name="bookmark=id.gjdgxs" w:colFirst="0" w:colLast="0"/>
      <w:bookmarkEnd w:id="1"/>
    </w:p>
    <w:p w:rsidR="00E51DF7" w:rsidRDefault="00971DBC">
      <w:pPr>
        <w:tabs>
          <w:tab w:val="left" w:pos="232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(If none or does not apply then please state N/A)</w:t>
      </w:r>
    </w:p>
    <w:sectPr w:rsidR="00E51D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4" w:bottom="107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DBC" w:rsidRDefault="00971DBC">
      <w:r>
        <w:separator/>
      </w:r>
    </w:p>
  </w:endnote>
  <w:endnote w:type="continuationSeparator" w:id="0">
    <w:p w:rsidR="00971DBC" w:rsidRDefault="0097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F7" w:rsidRDefault="00EC60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Open Sans" w:eastAsia="Open Sans" w:hAnsi="Open Sans" w:cs="Open Sans"/>
        <w:color w:val="000000"/>
        <w:sz w:val="16"/>
        <w:szCs w:val="16"/>
      </w:rPr>
    </w:pPr>
    <w:r>
      <w:rPr>
        <w:rFonts w:ascii="Open Sans" w:eastAsia="Open Sans" w:hAnsi="Open Sans" w:cs="Open Sans"/>
        <w:color w:val="000000"/>
        <w:sz w:val="16"/>
        <w:szCs w:val="16"/>
      </w:rPr>
      <w:t>www.</w:t>
    </w:r>
    <w:r w:rsidR="00971DBC">
      <w:rPr>
        <w:rFonts w:ascii="Open Sans" w:eastAsia="Open Sans" w:hAnsi="Open Sans" w:cs="Open Sans"/>
        <w:color w:val="000000"/>
        <w:sz w:val="16"/>
        <w:szCs w:val="16"/>
      </w:rPr>
      <w:t xml:space="preserve">B-TIC </w:t>
    </w:r>
    <w:r>
      <w:rPr>
        <w:rFonts w:ascii="Open Sans" w:eastAsia="Open Sans" w:hAnsi="Open Sans" w:cs="Open Sans"/>
        <w:color w:val="000000"/>
        <w:sz w:val="16"/>
        <w:szCs w:val="16"/>
      </w:rPr>
      <w:t>.</w:t>
    </w:r>
    <w:proofErr w:type="spellStart"/>
    <w:r>
      <w:rPr>
        <w:rFonts w:ascii="Open Sans" w:eastAsia="Open Sans" w:hAnsi="Open Sans" w:cs="Open Sans"/>
        <w:color w:val="000000"/>
        <w:sz w:val="16"/>
        <w:szCs w:val="16"/>
      </w:rPr>
      <w:t>uk</w:t>
    </w:r>
    <w:proofErr w:type="spellEnd"/>
    <w:r>
      <w:rPr>
        <w:rFonts w:ascii="Open Sans" w:eastAsia="Open Sans" w:hAnsi="Open Sans" w:cs="Open Sans"/>
        <w:color w:val="000000"/>
        <w:sz w:val="16"/>
        <w:szCs w:val="16"/>
      </w:rPr>
      <w:t xml:space="preserve"> </w:t>
    </w:r>
    <w:r>
      <w:rPr>
        <w:rFonts w:ascii="Open Sans" w:eastAsia="Open Sans" w:hAnsi="Open Sans" w:cs="Open Sans"/>
        <w:color w:val="000000"/>
        <w:sz w:val="16"/>
        <w:szCs w:val="16"/>
      </w:rPr>
      <w:tab/>
    </w:r>
    <w:r>
      <w:rPr>
        <w:rFonts w:ascii="Open Sans" w:eastAsia="Open Sans" w:hAnsi="Open Sans" w:cs="Open Sans"/>
        <w:color w:val="000000"/>
        <w:sz w:val="16"/>
        <w:szCs w:val="16"/>
      </w:rPr>
      <w:tab/>
      <w:t>Version Date 03/07/2024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F7" w:rsidRDefault="00E51D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  <w:p w:rsidR="00E51DF7" w:rsidRDefault="00E51D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DBC" w:rsidRDefault="00971DBC">
      <w:r>
        <w:separator/>
      </w:r>
    </w:p>
  </w:footnote>
  <w:footnote w:type="continuationSeparator" w:id="0">
    <w:p w:rsidR="00971DBC" w:rsidRDefault="00971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F7" w:rsidRDefault="00971D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845"/>
        <w:tab w:val="right" w:pos="9638"/>
      </w:tabs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-171449</wp:posOffset>
          </wp:positionH>
          <wp:positionV relativeFrom="paragraph">
            <wp:posOffset>-333374</wp:posOffset>
          </wp:positionV>
          <wp:extent cx="1365877" cy="703119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5877" cy="703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51DF7" w:rsidRDefault="00E51D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845"/>
        <w:tab w:val="right" w:pos="9638"/>
      </w:tabs>
      <w:jc w:val="right"/>
    </w:pPr>
  </w:p>
  <w:p w:rsidR="00E51DF7" w:rsidRDefault="00E51D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845"/>
        <w:tab w:val="right" w:pos="9638"/>
      </w:tabs>
      <w:jc w:val="right"/>
    </w:pPr>
  </w:p>
  <w:p w:rsidR="00E51DF7" w:rsidRDefault="00971D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845"/>
        <w:tab w:val="right" w:pos="9638"/>
      </w:tabs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F7" w:rsidRDefault="00971D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b/>
        <w:noProof/>
        <w:color w:val="000000"/>
      </w:rPr>
      <w:drawing>
        <wp:inline distT="0" distB="0" distL="0" distR="0">
          <wp:extent cx="952500" cy="285750"/>
          <wp:effectExtent l="0" t="0" r="0" b="0"/>
          <wp:docPr id="3" name="image1.png" descr="Y:\Together Design\Pearson Edexcel PowerPoint amends\Assets\Pearson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Y:\Together Design\Pearson Edexcel PowerPoint amends\Assets\Pearson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05B9E"/>
    <w:multiLevelType w:val="multilevel"/>
    <w:tmpl w:val="12441DA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F7"/>
    <w:rsid w:val="00971DBC"/>
    <w:rsid w:val="00E51DF7"/>
    <w:rsid w:val="00EC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5BF56C-C5F5-4A33-A8F1-99A3B5C8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rebuchet MS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  <w:style w:type="paragraph" w:customStyle="1" w:styleId="Default">
    <w:name w:val="Default"/>
    <w:rsid w:val="009C304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HuztknNanVCdxJZmk+Ns0Pbpeg==">AMUW2mVM9QyDhouTx+V0jg7BAmXhkh+ir/mHbAz3Nb/OJWU0vtLoUDmTHTVx0NLz6nXpdtURryKX/kmVThgjXrH1Z0pqI3peqHWxdTmQZnctcdKB+z8Qd5DZx29goLck5hrv+mKs1NLN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Jenkin, Claire</dc:creator>
  <cp:lastModifiedBy>Techmira Computer sy</cp:lastModifiedBy>
  <cp:revision>2</cp:revision>
  <dcterms:created xsi:type="dcterms:W3CDTF">2021-06-09T09:08:00Z</dcterms:created>
  <dcterms:modified xsi:type="dcterms:W3CDTF">2024-07-03T04:02:00Z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0x0101003B232B569D16B64C991C1D4175D05DB6</vt:lpwstr>
  </property>
</Properties>
</file>